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E0" w:rsidRPr="007313F2" w:rsidRDefault="00FF1D86" w:rsidP="00FF1D86">
      <w:pPr>
        <w:rPr>
          <w:rFonts w:ascii="Times New Roman" w:eastAsia="Times New Roman" w:hAnsi="Times New Roman" w:cs="Times New Roman"/>
          <w:lang w:val="ru-RU" w:eastAsia="en-GB"/>
        </w:rPr>
      </w:pPr>
      <w:r w:rsidRPr="00FF1D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 xml:space="preserve"> 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INCLUDEPICTURE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 xml:space="preserve"> "/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var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folders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vx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tt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_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fs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4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c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901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s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5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pybg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6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jzrgbzr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0000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gn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T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com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.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microsoft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.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Word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WebArchiveCopyPasteTempFiles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wDktP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0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AVnRQfQAAAABJRU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>5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ErkJggg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 xml:space="preserve">==" \* </w:instrText>
      </w:r>
      <w:r w:rsidRPr="00FF1D86">
        <w:rPr>
          <w:rFonts w:ascii="Times New Roman" w:eastAsia="Times New Roman" w:hAnsi="Times New Roman" w:cs="Times New Roman"/>
          <w:lang w:eastAsia="en-GB"/>
        </w:rPr>
        <w:instrText>MERGEFORMATINET</w:instrText>
      </w:r>
      <w:r w:rsidRPr="00FF1D86">
        <w:rPr>
          <w:rFonts w:ascii="Times New Roman" w:eastAsia="Times New Roman" w:hAnsi="Times New Roman" w:cs="Times New Roman"/>
          <w:lang w:val="ru-RU" w:eastAsia="en-GB"/>
        </w:rPr>
        <w:instrText xml:space="preserve"> </w:instrText>
      </w:r>
      <w:r w:rsidRPr="00FF1D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F1D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56910" cy="1986280"/>
            <wp:effectExtent l="0" t="0" r="0" b="0"/>
            <wp:docPr id="1" name="Picture 1" descr="/var/folders/vx/tt_fs4c901s5pybg6jzrgbzr0000gn/T/com.microsoft.Word/WebArchiveCopyPasteTempFiles/wDktP0AVnRQf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x/tt_fs4c901s5pybg6jzrgbzr0000gn/T/com.microsoft.Word/WebArchiveCopyPasteTempFiles/wDktP0AVnRQfQAAAABJRU5ErkJggg=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D8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7313F2" w:rsidRDefault="007313F2" w:rsidP="00FF1D86">
      <w:pPr>
        <w:rPr>
          <w:rFonts w:ascii="Helvetica" w:eastAsia="Times New Roman" w:hAnsi="Helvetica" w:cs="Times New Roman"/>
          <w:color w:val="000000"/>
          <w:u w:val="single"/>
          <w:lang w:val="ru-RU" w:eastAsia="en-GB"/>
        </w:rPr>
      </w:pPr>
    </w:p>
    <w:p w:rsidR="00FF1D86" w:rsidRPr="00FF1D86" w:rsidRDefault="00FF1D86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  <w:r w:rsidRPr="00FF1D86">
        <w:rPr>
          <w:rFonts w:ascii="Helvetica" w:eastAsia="Times New Roman" w:hAnsi="Helvetica" w:cs="Times New Roman"/>
          <w:color w:val="000000"/>
          <w:u w:val="single"/>
          <w:lang w:val="ru-RU" w:eastAsia="en-GB"/>
        </w:rPr>
        <w:t>Мочевой пузырь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: </w:t>
      </w:r>
      <w:r w:rsidR="00D13460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рекомендуется употребление 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щелочн</w:t>
      </w:r>
      <w:r w:rsidR="00D13460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ой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минеральн</w:t>
      </w:r>
      <w:r w:rsidR="00D13460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ой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вод</w:t>
      </w:r>
      <w:r w:rsidR="00D13460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ы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“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Vichy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C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é</w:t>
      </w:r>
      <w:proofErr w:type="spellStart"/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lestin</w:t>
      </w:r>
      <w:proofErr w:type="spellEnd"/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” по схеме 300 миллилитров выпито - мочеиспускание через час.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 </w:t>
      </w:r>
    </w:p>
    <w:p w:rsidR="00FF1D86" w:rsidRPr="00FF1D86" w:rsidRDefault="00FF1D86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</w:p>
    <w:p w:rsidR="007313F2" w:rsidRDefault="00FF1D86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Цель: нормализация функции мочевого пузыря.</w:t>
      </w:r>
    </w:p>
    <w:p w:rsidR="007313F2" w:rsidRPr="007313F2" w:rsidRDefault="007313F2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</w:p>
    <w:p w:rsidR="00373EE0" w:rsidRPr="00FF1D86" w:rsidRDefault="00373EE0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</w:p>
    <w:p w:rsidR="007313F2" w:rsidRPr="007313F2" w:rsidRDefault="00FF1D86" w:rsidP="00FF1D86">
      <w:pPr>
        <w:rPr>
          <w:rFonts w:ascii="Helvetica" w:eastAsia="Times New Roman" w:hAnsi="Helvetica" w:cs="Times New Roman"/>
          <w:color w:val="000000"/>
          <w:u w:val="single"/>
          <w:lang w:val="ru-RU"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5756910" cy="1813809"/>
            <wp:effectExtent l="0" t="0" r="0" b="254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-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6"/>
                    <a:stretch/>
                  </pic:blipFill>
                  <pic:spPr bwMode="auto">
                    <a:xfrm>
                      <a:off x="0" y="0"/>
                      <a:ext cx="5756910" cy="181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D86" w:rsidRPr="00FF1D86" w:rsidRDefault="00FF1D86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proofErr w:type="spellStart"/>
      <w:proofErr w:type="gramStart"/>
      <w:r w:rsidRPr="00FF1D86">
        <w:rPr>
          <w:rFonts w:ascii="Helvetica" w:eastAsia="Times New Roman" w:hAnsi="Helvetica" w:cs="Times New Roman"/>
          <w:color w:val="000000"/>
          <w:u w:val="single"/>
          <w:lang w:eastAsia="en-GB"/>
        </w:rPr>
        <w:t>Дефекация</w:t>
      </w:r>
      <w:proofErr w:type="spellEnd"/>
      <w:r w:rsidRPr="00FF1D86">
        <w:rPr>
          <w:rFonts w:ascii="Helvetica" w:eastAsia="Times New Roman" w:hAnsi="Helvetica" w:cs="Times New Roman"/>
          <w:color w:val="000000"/>
          <w:u w:val="single"/>
          <w:lang w:eastAsia="en-GB"/>
        </w:rPr>
        <w:t>:</w:t>
      </w:r>
      <w:proofErr w:type="gramEnd"/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 </w:t>
      </w:r>
    </w:p>
    <w:p w:rsidR="00FF1D86" w:rsidRPr="003B5AEA" w:rsidRDefault="003B5AEA" w:rsidP="00FF1D8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Рекомендуемая поза: с подставкой под ноги и острым углом между бедрами и туловищем</w:t>
      </w:r>
      <w:r w:rsidR="00FF1D86" w:rsidRPr="003B5AEA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.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 </w:t>
      </w:r>
    </w:p>
    <w:p w:rsidR="00FF1D86" w:rsidRPr="003B5AEA" w:rsidRDefault="00FF1D86" w:rsidP="00FF1D8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  <w:r w:rsidRPr="003B5AEA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Никакого напряжения, не тужиться</w:t>
      </w:r>
      <w:r w:rsidR="003B5AEA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! (чревато усилением мио-фасциального синдрома).</w:t>
      </w:r>
      <w:bookmarkStart w:id="0" w:name="_GoBack"/>
      <w:bookmarkEnd w:id="0"/>
    </w:p>
    <w:p w:rsidR="00FF1D86" w:rsidRPr="007313F2" w:rsidRDefault="00D13460" w:rsidP="007313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lastRenderedPageBreak/>
        <w:t xml:space="preserve">Для достижения оптимальной консистенции кала рекомендуется употребление 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1 чайн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ой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ложк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и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семян </w:t>
      </w:r>
      <w:proofErr w:type="spellStart"/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чиа</w:t>
      </w:r>
      <w:proofErr w:type="spellEnd"/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вечером. 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Необходимая к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онсистенция кала: 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тип 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2 или 3 по Бристольской шкале 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Bristol</w:t>
      </w:r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 </w:t>
      </w:r>
      <w:proofErr w:type="spellStart"/>
      <w:r w:rsidR="00FF1D86"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sc</w:t>
      </w:r>
      <w:proofErr w:type="spellEnd"/>
      <w:r w:rsidR="002F3CF3">
        <w:rPr>
          <w:rFonts w:ascii="Helvetica" w:eastAsia="Times New Roman" w:hAnsi="Helvetica" w:cs="Times New Roman"/>
          <w:color w:val="000000"/>
          <w:sz w:val="22"/>
          <w:szCs w:val="22"/>
          <w:lang w:val="en-US" w:eastAsia="en-GB"/>
        </w:rPr>
        <w:t>ale</w:t>
      </w:r>
      <w:r w:rsidR="002F3CF3" w:rsidRPr="002F3CF3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.</w:t>
      </w:r>
      <w:r w:rsidR="007313F2" w:rsidRPr="002F3CF3">
        <w:rPr>
          <w:rFonts w:ascii="Times New Roman" w:eastAsia="Times New Roman" w:hAnsi="Times New Roman" w:cs="Times New Roman"/>
          <w:lang w:val="ru-RU" w:eastAsia="en-GB"/>
        </w:rPr>
        <w:tab/>
      </w:r>
      <w:r w:rsidR="007313F2" w:rsidRPr="00FF1D8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 xml:space="preserve"> 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INCLUDEPICTURE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 xml:space="preserve"> "/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var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folders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vx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tt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_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fs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4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c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901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s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5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pybg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6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jzrgbzr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0000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gn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T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com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.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microsoft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.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Word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WebArchiveCopyPasteTempFiles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>/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Z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 xml:space="preserve">" \* 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instrText>MERGEFORMATINET</w:instrText>
      </w:r>
      <w:r w:rsidR="007313F2" w:rsidRPr="00FF1D86">
        <w:rPr>
          <w:rFonts w:ascii="Times New Roman" w:eastAsia="Times New Roman" w:hAnsi="Times New Roman" w:cs="Times New Roman"/>
          <w:lang w:val="ru-RU" w:eastAsia="en-GB"/>
        </w:rPr>
        <w:instrText xml:space="preserve"> </w:instrText>
      </w:r>
      <w:r w:rsidR="007313F2" w:rsidRPr="00FF1D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313F2" w:rsidRPr="00FF1D8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28D81E">
            <wp:simplePos x="0" y="0"/>
            <wp:positionH relativeFrom="page">
              <wp:posOffset>1008380</wp:posOffset>
            </wp:positionH>
            <wp:positionV relativeFrom="paragraph">
              <wp:posOffset>511175</wp:posOffset>
            </wp:positionV>
            <wp:extent cx="5464800" cy="1990800"/>
            <wp:effectExtent l="0" t="0" r="0" b="3175"/>
            <wp:wrapTopAndBottom/>
            <wp:docPr id="2" name="Picture 2" descr="/var/folders/vx/tt_fs4c901s5pybg6jzrgbzr0000gn/T/com.microsoft.Word/WebArchiveCopyPasteTempFiles/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x/tt_fs4c901s5pybg6jzrgbzr0000gn/T/com.microsoft.Word/WebArchiveCopyPasteTempFiles/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3F2" w:rsidRPr="00FF1D8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7313F2" w:rsidRPr="002F3CF3" w:rsidRDefault="007313F2" w:rsidP="007313F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en-GB"/>
        </w:rPr>
      </w:pPr>
    </w:p>
    <w:p w:rsidR="00FF1D86" w:rsidRPr="00FF1D86" w:rsidRDefault="00FF1D86" w:rsidP="00FF1D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val="ru-RU" w:eastAsia="en-GB"/>
        </w:rPr>
      </w:pPr>
      <w:r w:rsidRPr="00FF1D86">
        <w:rPr>
          <w:rFonts w:ascii="Helvetica" w:eastAsia="Times New Roman" w:hAnsi="Helvetica" w:cs="Times New Roman"/>
          <w:color w:val="000000"/>
          <w:u w:val="single"/>
          <w:lang w:val="ru-RU" w:eastAsia="en-GB"/>
        </w:rPr>
        <w:t>Позы релаксации</w:t>
      </w:r>
      <w:r w:rsidRPr="00FF1D86">
        <w:rPr>
          <w:rFonts w:ascii="Helvetica" w:eastAsia="Times New Roman" w:hAnsi="Helvetica" w:cs="Times New Roman"/>
          <w:color w:val="000000"/>
          <w:lang w:val="ru-RU" w:eastAsia="en-GB"/>
        </w:rPr>
        <w:t xml:space="preserve">: </w:t>
      </w:r>
      <w:r w:rsidR="00D13460">
        <w:rPr>
          <w:rFonts w:ascii="Helvetica" w:eastAsia="Times New Roman" w:hAnsi="Helvetica" w:cs="Times New Roman"/>
          <w:color w:val="000000"/>
          <w:lang w:val="ru-RU" w:eastAsia="en-GB"/>
        </w:rPr>
        <w:t xml:space="preserve">рекомендовано их </w:t>
      </w:r>
      <w:r w:rsidRPr="00FF1D86">
        <w:rPr>
          <w:rFonts w:ascii="Helvetica" w:eastAsia="Times New Roman" w:hAnsi="Helvetica" w:cs="Times New Roman"/>
          <w:color w:val="000000"/>
          <w:lang w:val="ru-RU" w:eastAsia="en-GB"/>
        </w:rPr>
        <w:t>принимать, как только боль преодолеет порог 3 из 10.</w:t>
      </w:r>
      <w:r w:rsidRPr="00FF1D86">
        <w:rPr>
          <w:rFonts w:ascii="Times New Roman" w:eastAsia="Times New Roman" w:hAnsi="Times New Roman" w:cs="Times New Roman"/>
          <w:lang w:val="ru-RU" w:eastAsia="en-GB"/>
        </w:rPr>
        <w:t xml:space="preserve"> </w:t>
      </w:r>
    </w:p>
    <w:p w:rsidR="007313F2" w:rsidRDefault="00FF1D86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  <w:r>
        <w:rPr>
          <w:noProof/>
        </w:rPr>
        <w:drawing>
          <wp:inline distT="0" distB="0" distL="0" distR="0">
            <wp:extent cx="5756910" cy="2248535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F2" w:rsidRDefault="007313F2" w:rsidP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</w:p>
    <w:p w:rsidR="00886B90" w:rsidRPr="00D13460" w:rsidRDefault="00FF1D86">
      <w:pPr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</w:pP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Не забывать отводить колено ноги </w:t>
      </w:r>
      <w:r w:rsidR="00D13460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 xml:space="preserve">с задействованной стороны 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чуть в сторону и наружу.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 </w:t>
      </w:r>
      <w:r w:rsidRPr="00FF1D86">
        <w:rPr>
          <w:rFonts w:ascii="Helvetica" w:eastAsia="Times New Roman" w:hAnsi="Helvetica" w:cs="Times New Roman"/>
          <w:color w:val="000000"/>
          <w:sz w:val="22"/>
          <w:szCs w:val="22"/>
          <w:lang w:val="ru-RU" w:eastAsia="en-GB"/>
        </w:rPr>
        <w:t>Поза должна быть такой, чтобы не оказывалось давления на проекцию выхода нерва из межмышечного пространства.</w:t>
      </w:r>
      <w:r w:rsidRPr="00FF1D86">
        <w:rPr>
          <w:sz w:val="22"/>
          <w:szCs w:val="22"/>
          <w:lang w:val="ru-RU"/>
        </w:rPr>
        <w:t xml:space="preserve"> </w:t>
      </w:r>
    </w:p>
    <w:sectPr w:rsidR="00886B90" w:rsidRPr="00D13460" w:rsidSect="007313F2">
      <w:headerReference w:type="default" r:id="rId11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15" w:rsidRDefault="008C4315" w:rsidP="00FF1D86">
      <w:r>
        <w:separator/>
      </w:r>
    </w:p>
  </w:endnote>
  <w:endnote w:type="continuationSeparator" w:id="0">
    <w:p w:rsidR="008C4315" w:rsidRDefault="008C4315" w:rsidP="00FF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15" w:rsidRDefault="008C4315" w:rsidP="00FF1D86">
      <w:r>
        <w:separator/>
      </w:r>
    </w:p>
  </w:footnote>
  <w:footnote w:type="continuationSeparator" w:id="0">
    <w:p w:rsidR="008C4315" w:rsidRDefault="008C4315" w:rsidP="00FF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F2" w:rsidRPr="007313F2" w:rsidRDefault="00FF1D86" w:rsidP="007313F2">
    <w:pPr>
      <w:pStyle w:val="Header"/>
      <w:jc w:val="center"/>
      <w:rPr>
        <w:rFonts w:ascii="Times New Roman" w:hAnsi="Times New Roman" w:cs="Times New Roman"/>
        <w:sz w:val="32"/>
        <w:szCs w:val="32"/>
        <w:lang w:val="ru-RU"/>
      </w:rPr>
    </w:pPr>
    <w:r w:rsidRPr="007313F2">
      <w:rPr>
        <w:rFonts w:ascii="Times New Roman" w:hAnsi="Times New Roman" w:cs="Times New Roman"/>
        <w:sz w:val="32"/>
        <w:szCs w:val="32"/>
        <w:lang w:val="ru-RU"/>
      </w:rPr>
      <w:t>Рекомендации</w:t>
    </w:r>
  </w:p>
  <w:p w:rsidR="00FF1D86" w:rsidRDefault="00FF1D86" w:rsidP="00FF1D86">
    <w:pPr>
      <w:pStyle w:val="Header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FF1D86">
      <w:rPr>
        <w:rFonts w:ascii="Times New Roman" w:hAnsi="Times New Roman" w:cs="Times New Roman"/>
        <w:sz w:val="28"/>
        <w:szCs w:val="28"/>
        <w:lang w:val="ru-RU"/>
      </w:rPr>
      <w:t xml:space="preserve">по восстановлению </w:t>
    </w:r>
    <w:proofErr w:type="spellStart"/>
    <w:r w:rsidRPr="00FF1D86">
      <w:rPr>
        <w:rFonts w:ascii="Times New Roman" w:hAnsi="Times New Roman" w:cs="Times New Roman"/>
        <w:sz w:val="28"/>
        <w:szCs w:val="28"/>
        <w:lang w:val="ru-RU"/>
      </w:rPr>
      <w:t>промежностно</w:t>
    </w:r>
    <w:proofErr w:type="spellEnd"/>
    <w:r w:rsidRPr="00FF1D86">
      <w:rPr>
        <w:rFonts w:ascii="Times New Roman" w:hAnsi="Times New Roman" w:cs="Times New Roman"/>
        <w:sz w:val="28"/>
        <w:szCs w:val="28"/>
        <w:lang w:val="ru-RU"/>
      </w:rPr>
      <w:t>-тазовых функций</w:t>
    </w:r>
  </w:p>
  <w:p w:rsidR="007313F2" w:rsidRDefault="007313F2" w:rsidP="00FF1D86">
    <w:pPr>
      <w:pStyle w:val="Header"/>
      <w:jc w:val="center"/>
      <w:rPr>
        <w:rFonts w:ascii="Times New Roman" w:hAnsi="Times New Roman" w:cs="Times New Roman"/>
        <w:sz w:val="28"/>
        <w:szCs w:val="28"/>
        <w:lang w:val="ru-RU"/>
      </w:rPr>
    </w:pPr>
  </w:p>
  <w:p w:rsidR="007313F2" w:rsidRDefault="007313F2" w:rsidP="007313F2">
    <w:pPr>
      <w:pStyle w:val="Header"/>
      <w:rPr>
        <w:rFonts w:ascii="Times New Roman" w:hAnsi="Times New Roman" w:cs="Times New Roman"/>
        <w:sz w:val="28"/>
        <w:szCs w:val="28"/>
        <w:lang w:val="ru-RU"/>
      </w:rPr>
    </w:pPr>
  </w:p>
  <w:p w:rsidR="00FF1D86" w:rsidRPr="00FF1D86" w:rsidRDefault="00FF1D86" w:rsidP="00FF1D86">
    <w:pPr>
      <w:pStyle w:val="Header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D8"/>
    <w:multiLevelType w:val="multilevel"/>
    <w:tmpl w:val="7580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14532"/>
    <w:multiLevelType w:val="multilevel"/>
    <w:tmpl w:val="A53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86"/>
    <w:rsid w:val="00183817"/>
    <w:rsid w:val="002F3CF3"/>
    <w:rsid w:val="00373EE0"/>
    <w:rsid w:val="003B5AEA"/>
    <w:rsid w:val="007313F2"/>
    <w:rsid w:val="00886B90"/>
    <w:rsid w:val="008C4315"/>
    <w:rsid w:val="009C094B"/>
    <w:rsid w:val="00D13460"/>
    <w:rsid w:val="00DD236D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26039"/>
  <w15:chartTrackingRefBased/>
  <w15:docId w15:val="{9C7F8B11-410C-8547-B6D0-E046DF5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D86"/>
  </w:style>
  <w:style w:type="paragraph" w:styleId="Header">
    <w:name w:val="header"/>
    <w:basedOn w:val="Normal"/>
    <w:link w:val="HeaderChar"/>
    <w:uiPriority w:val="99"/>
    <w:unhideWhenUsed/>
    <w:rsid w:val="00FF1D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86"/>
  </w:style>
  <w:style w:type="paragraph" w:styleId="Footer">
    <w:name w:val="footer"/>
    <w:basedOn w:val="Normal"/>
    <w:link w:val="FooterChar"/>
    <w:uiPriority w:val="99"/>
    <w:unhideWhenUsed/>
    <w:rsid w:val="00FF1D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Omelkov</dc:creator>
  <cp:keywords/>
  <dc:description/>
  <cp:lastModifiedBy>Vsevolod Omelkov</cp:lastModifiedBy>
  <cp:revision>2</cp:revision>
  <cp:lastPrinted>2020-03-10T22:46:00Z</cp:lastPrinted>
  <dcterms:created xsi:type="dcterms:W3CDTF">2020-03-23T15:31:00Z</dcterms:created>
  <dcterms:modified xsi:type="dcterms:W3CDTF">2020-03-23T15:31:00Z</dcterms:modified>
</cp:coreProperties>
</file>